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SOSTITUZIONI SEDE TECNICO </w:t>
      </w:r>
    </w:p>
    <w:tbl>
      <w:tblPr>
        <w:tblStyle w:val="Table1"/>
        <w:tblW w:w="12795.0" w:type="dxa"/>
        <w:jc w:val="left"/>
        <w:tblInd w:w="-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"/>
        <w:gridCol w:w="885"/>
        <w:gridCol w:w="975"/>
        <w:gridCol w:w="1140"/>
        <w:gridCol w:w="1170"/>
        <w:gridCol w:w="1230"/>
        <w:gridCol w:w="1200"/>
        <w:gridCol w:w="1245"/>
        <w:gridCol w:w="1275"/>
        <w:gridCol w:w="1320"/>
        <w:gridCol w:w="1395"/>
        <w:tblGridChange w:id="0">
          <w:tblGrid>
            <w:gridCol w:w="960"/>
            <w:gridCol w:w="885"/>
            <w:gridCol w:w="975"/>
            <w:gridCol w:w="1140"/>
            <w:gridCol w:w="1170"/>
            <w:gridCol w:w="1230"/>
            <w:gridCol w:w="1200"/>
            <w:gridCol w:w="1245"/>
            <w:gridCol w:w="1275"/>
            <w:gridCol w:w="1320"/>
            <w:gridCol w:w="139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AVVISO DI VARIAZIONE DI ORARIO PER IL GIORNO: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VENERDÌ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11/10/24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6°ORA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7°ORA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8°ORA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2AC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MARIOTTI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CLEMENTE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4AC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MAGNANI*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5AP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MILANESI*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3ITI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TESTI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TESTI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2ITI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TESTI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TESTI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5AC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MARIOTTI*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2TP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ROSSI A.*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2SA1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3AC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12.31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DELLO IACONO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7947"/>
    <w:pPr>
      <w:spacing w:after="160" w:line="259" w:lineRule="auto"/>
    </w:pPr>
    <w:rPr>
      <w:lang w:eastAsia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99"/>
    <w:rsid w:val="0036228E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Ys8PfgER/tcLSqIAREym6cQow==">CgMxLjA4AHIhMWZTeEpVWjdpampTRHRfd1JtQUdwR1dzOVZuX1lza2VN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2024-09-25T10:36:00Z</dcterms:created>
  <dc:creator>Marta Gobbi</dc:creator>
</cp:coreProperties>
</file>